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FC40" w14:textId="77777777" w:rsidR="00986AD5" w:rsidRDefault="00986AD5">
      <w:pPr>
        <w:jc w:val="both"/>
        <w:rPr>
          <w:rFonts w:ascii="Arial" w:hAnsi="Arial" w:cs="Arial"/>
          <w:b/>
        </w:rPr>
      </w:pPr>
    </w:p>
    <w:p w14:paraId="3CCBD0BB" w14:textId="77777777" w:rsidR="00EF2516" w:rsidRDefault="005329F7" w:rsidP="00EF2516">
      <w:pPr>
        <w:spacing w:line="36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1363928" wp14:editId="283B9F34">
            <wp:extent cx="771525" cy="866775"/>
            <wp:effectExtent l="0" t="0" r="0" b="0"/>
            <wp:docPr id="1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37996" w14:textId="65622418" w:rsidR="00EF2516" w:rsidRPr="0062630E" w:rsidRDefault="00EF2516" w:rsidP="00EF2516">
      <w:pPr>
        <w:spacing w:line="360" w:lineRule="auto"/>
        <w:jc w:val="center"/>
        <w:rPr>
          <w:b/>
        </w:rPr>
      </w:pPr>
      <w:r>
        <w:rPr>
          <w:b/>
        </w:rPr>
        <w:t xml:space="preserve">TRIBUNALE ORDINARIO di </w:t>
      </w:r>
      <w:r w:rsidR="000B1D96">
        <w:rPr>
          <w:b/>
        </w:rPr>
        <w:t>ASTI</w:t>
      </w:r>
    </w:p>
    <w:p w14:paraId="702C5FA8" w14:textId="46271BCB" w:rsidR="00EF2516" w:rsidRDefault="00EF2516" w:rsidP="00EF2516">
      <w:pPr>
        <w:spacing w:line="360" w:lineRule="auto"/>
        <w:jc w:val="center"/>
        <w:rPr>
          <w:b/>
          <w:bCs/>
        </w:rPr>
      </w:pPr>
      <w:r w:rsidRPr="0027718A">
        <w:rPr>
          <w:b/>
          <w:bCs/>
        </w:rPr>
        <w:t xml:space="preserve">SEZIONE </w:t>
      </w:r>
      <w:r w:rsidR="000B1D96">
        <w:rPr>
          <w:b/>
          <w:bCs/>
        </w:rPr>
        <w:t xml:space="preserve">CIVILE - </w:t>
      </w:r>
      <w:r w:rsidRPr="0027718A">
        <w:rPr>
          <w:b/>
          <w:bCs/>
        </w:rPr>
        <w:t>ESECUZIONI IMMOBILIARI</w:t>
      </w:r>
    </w:p>
    <w:p w14:paraId="715EAD15" w14:textId="77777777" w:rsidR="00EF2516" w:rsidRDefault="00EF2516">
      <w:pPr>
        <w:jc w:val="both"/>
        <w:rPr>
          <w:rFonts w:ascii="Arial" w:hAnsi="Arial" w:cs="Arial"/>
        </w:rPr>
      </w:pPr>
    </w:p>
    <w:p w14:paraId="582304F9" w14:textId="77777777" w:rsidR="00986AD5" w:rsidRPr="00EF2516" w:rsidRDefault="00986AD5" w:rsidP="00466EA4">
      <w:pPr>
        <w:jc w:val="both"/>
      </w:pPr>
      <w:r w:rsidRPr="00EF2516">
        <w:t>Proce</w:t>
      </w:r>
      <w:r w:rsidR="00466EA4">
        <w:t xml:space="preserve">dimento </w:t>
      </w:r>
      <w:r w:rsidRPr="00EF2516">
        <w:t>n.</w:t>
      </w:r>
      <w:r w:rsidR="00480460">
        <w:t xml:space="preserve"> </w:t>
      </w:r>
      <w:r w:rsidR="00480460" w:rsidRPr="00EF2516">
        <w:fldChar w:fldCharType="begin">
          <w:ffData>
            <w:name w:val="Testo1"/>
            <w:enabled/>
            <w:calcOnExit w:val="0"/>
            <w:textInput/>
          </w:ffData>
        </w:fldChar>
      </w:r>
      <w:r w:rsidR="00480460" w:rsidRPr="00EF2516">
        <w:instrText xml:space="preserve"> FORMTEXT </w:instrText>
      </w:r>
      <w:r w:rsidR="00480460" w:rsidRPr="00EF2516">
        <w:fldChar w:fldCharType="separate"/>
      </w:r>
      <w:r w:rsidR="00480460" w:rsidRPr="00EF2516">
        <w:t>     </w:t>
      </w:r>
      <w:r w:rsidR="00480460" w:rsidRPr="00EF2516">
        <w:fldChar w:fldCharType="end"/>
      </w:r>
      <w:r w:rsidRPr="00EF2516">
        <w:t xml:space="preserve"> R.G.E.</w:t>
      </w:r>
    </w:p>
    <w:p w14:paraId="5282B885" w14:textId="77777777" w:rsidR="00986AD5" w:rsidRPr="00EF2516" w:rsidRDefault="00986AD5">
      <w:pPr>
        <w:spacing w:line="360" w:lineRule="auto"/>
        <w:jc w:val="both"/>
      </w:pPr>
    </w:p>
    <w:p w14:paraId="7BEDAE04" w14:textId="77777777" w:rsidR="00431711" w:rsidRPr="00EF2516" w:rsidRDefault="00431711" w:rsidP="00EE25B5">
      <w:pPr>
        <w:spacing w:line="380" w:lineRule="exact"/>
      </w:pPr>
      <w:r w:rsidRPr="00EF2516">
        <w:t>Il giudice</w:t>
      </w:r>
      <w:r w:rsidR="00EE25B5">
        <w:t xml:space="preserve"> dell’esecuzione</w:t>
      </w:r>
      <w:r w:rsidRPr="00EF2516">
        <w:t>,</w:t>
      </w:r>
    </w:p>
    <w:p w14:paraId="6839B847" w14:textId="77777777" w:rsidR="00480460" w:rsidRDefault="00EE25B5" w:rsidP="00480460">
      <w:pPr>
        <w:spacing w:line="380" w:lineRule="exact"/>
        <w:jc w:val="both"/>
      </w:pPr>
      <w:r>
        <w:t xml:space="preserve">dato atto del contestuale deposito del decreto di trasferimento avente ad oggetto </w:t>
      </w:r>
      <w:r w:rsidR="00431711" w:rsidRPr="00EF2516">
        <w:t xml:space="preserve">l’immobile sito in </w:t>
      </w:r>
      <w:r w:rsidR="00431711" w:rsidRPr="00EF2516">
        <w:fldChar w:fldCharType="begin">
          <w:ffData>
            <w:name w:val="Testo1"/>
            <w:enabled/>
            <w:calcOnExit w:val="0"/>
            <w:textInput/>
          </w:ffData>
        </w:fldChar>
      </w:r>
      <w:r w:rsidR="00431711" w:rsidRPr="00EF2516">
        <w:instrText xml:space="preserve"> FORMTEXT </w:instrText>
      </w:r>
      <w:r w:rsidR="00431711" w:rsidRPr="00EF2516">
        <w:fldChar w:fldCharType="separate"/>
      </w:r>
      <w:r w:rsidR="00431711" w:rsidRPr="00EF2516">
        <w:t>     </w:t>
      </w:r>
      <w:r w:rsidR="00431711" w:rsidRPr="00EF2516">
        <w:fldChar w:fldCharType="end"/>
      </w:r>
      <w:r w:rsidR="00431711" w:rsidRPr="00EF2516">
        <w:t xml:space="preserve"> e distinto al N.C.E.U. al </w:t>
      </w:r>
      <w:r w:rsidR="00431711" w:rsidRPr="00EF2516">
        <w:fldChar w:fldCharType="begin">
          <w:ffData>
            <w:name w:val="Testo1"/>
            <w:enabled/>
            <w:calcOnExit w:val="0"/>
            <w:textInput/>
          </w:ffData>
        </w:fldChar>
      </w:r>
      <w:r w:rsidR="00431711" w:rsidRPr="00EF2516">
        <w:instrText xml:space="preserve"> FORMTEXT </w:instrText>
      </w:r>
      <w:r w:rsidR="00431711" w:rsidRPr="00EF2516">
        <w:fldChar w:fldCharType="separate"/>
      </w:r>
      <w:r w:rsidR="00431711" w:rsidRPr="00EF2516">
        <w:t>     </w:t>
      </w:r>
      <w:r w:rsidR="00431711" w:rsidRPr="00EF2516">
        <w:fldChar w:fldCharType="end"/>
      </w:r>
      <w:r w:rsidR="00431711" w:rsidRPr="00EF2516">
        <w:t>;</w:t>
      </w:r>
    </w:p>
    <w:p w14:paraId="095F5A22" w14:textId="77777777" w:rsidR="00D64345" w:rsidRDefault="005F0D2A" w:rsidP="00480460">
      <w:pPr>
        <w:spacing w:line="380" w:lineRule="exact"/>
        <w:jc w:val="both"/>
      </w:pPr>
      <w:r>
        <w:t>visto l’art. 560 c.p.c.</w:t>
      </w:r>
      <w:r w:rsidR="00480460">
        <w:t>,</w:t>
      </w:r>
    </w:p>
    <w:p w14:paraId="2A1171C4" w14:textId="77777777" w:rsidR="00431711" w:rsidRPr="00EF2516" w:rsidRDefault="00431711" w:rsidP="00431711">
      <w:pPr>
        <w:spacing w:line="380" w:lineRule="exact"/>
        <w:jc w:val="both"/>
        <w:rPr>
          <w:color w:val="000000"/>
        </w:rPr>
      </w:pPr>
      <w:r w:rsidRPr="00EF2516">
        <w:rPr>
          <w:b/>
        </w:rPr>
        <w:t>ingiunge</w:t>
      </w:r>
      <w:r w:rsidRPr="00EF2516">
        <w:t xml:space="preserve"> al debitore e a chiunque altro ne abbia la detenzione o il possesso di rilasciare l’immobile di cui in premessa nella disponibilità del custode, libero da persone e cose, non oltre il termine di trenta giorni dalla </w:t>
      </w:r>
      <w:r w:rsidRPr="00EF2516">
        <w:rPr>
          <w:color w:val="000000"/>
        </w:rPr>
        <w:t xml:space="preserve">comunicazione </w:t>
      </w:r>
      <w:r w:rsidRPr="00EF2516">
        <w:t xml:space="preserve">della presente ordinanza; </w:t>
      </w:r>
    </w:p>
    <w:p w14:paraId="7A463481" w14:textId="77777777" w:rsidR="009C5A1C" w:rsidRPr="00EF2516" w:rsidRDefault="00431711" w:rsidP="009C5A1C">
      <w:pPr>
        <w:spacing w:line="380" w:lineRule="exact"/>
        <w:jc w:val="both"/>
      </w:pPr>
      <w:r w:rsidRPr="00EF2516">
        <w:rPr>
          <w:b/>
        </w:rPr>
        <w:t>dispone</w:t>
      </w:r>
      <w:r w:rsidRPr="00EF2516">
        <w:t xml:space="preserve"> che in caso di mancato spontaneo rilascio il custode provveda a fissare la data di accesso per il rilascio nel termine dei successivi trenta giorni, dandone comunicazione all’occupante con le modalità ritenute più opportune;</w:t>
      </w:r>
    </w:p>
    <w:p w14:paraId="725943ED" w14:textId="5CDD0C96" w:rsidR="009C5A1C" w:rsidRPr="00EF2516" w:rsidRDefault="009C5A1C" w:rsidP="009C5A1C">
      <w:pPr>
        <w:spacing w:line="380" w:lineRule="exact"/>
        <w:jc w:val="both"/>
      </w:pPr>
      <w:r w:rsidRPr="00D64345">
        <w:rPr>
          <w:b/>
          <w:bCs/>
        </w:rPr>
        <w:t>dispone</w:t>
      </w:r>
      <w:r w:rsidRPr="00EF2516">
        <w:t xml:space="preserve"> che in caso di inottemperanza il custode provveda a fissare l’ultimo accesso entro il termine dei successivi sessanta giorni, previo accordo con gli ausiliari ed avvalendosi della Forza Pubblica;</w:t>
      </w:r>
    </w:p>
    <w:p w14:paraId="658FE018" w14:textId="77777777" w:rsidR="009C5A1C" w:rsidRPr="00EF2516" w:rsidRDefault="009C5A1C" w:rsidP="009C5A1C">
      <w:pPr>
        <w:spacing w:line="380" w:lineRule="exact"/>
        <w:jc w:val="both"/>
      </w:pPr>
      <w:r w:rsidRPr="00D64345">
        <w:rPr>
          <w:b/>
          <w:bCs/>
        </w:rPr>
        <w:t xml:space="preserve">autorizza </w:t>
      </w:r>
      <w:r w:rsidRPr="00EF2516">
        <w:t>il custode ad avvalersi inoltre dell’unità sanitaria o di altri ausiliari (quali Servizi Sociali territorialmente competenti, fabbro, accalappiacani ecc.) al fine di adottare i provvedimenti più opportuni per preservare le ragioni dei creditori o dell’aggiudicatario ed assicurare, ove necessario, l’adeguata assistenza all’esecutato e ai familiari presenti nell’immobile;</w:t>
      </w:r>
    </w:p>
    <w:p w14:paraId="5B94E271" w14:textId="33E96AC0" w:rsidR="00431711" w:rsidRPr="00EF2516" w:rsidRDefault="00431711" w:rsidP="00431711">
      <w:pPr>
        <w:spacing w:line="380" w:lineRule="exact"/>
        <w:jc w:val="both"/>
      </w:pPr>
      <w:r w:rsidRPr="00EF2516">
        <w:rPr>
          <w:b/>
        </w:rPr>
        <w:t>dispone</w:t>
      </w:r>
      <w:r w:rsidRPr="00EF2516">
        <w:t xml:space="preserve"> che, in ordine ai beni mobili e documenti eventualmente rinvenuti all’interno dell’immobile, il custode provveda a norma dell’art. 560, comma </w:t>
      </w:r>
      <w:r w:rsidR="00466EA4">
        <w:t>6</w:t>
      </w:r>
      <w:r w:rsidRPr="00EF2516">
        <w:t xml:space="preserve"> c.p.c.</w:t>
      </w:r>
      <w:r w:rsidR="000531EE">
        <w:t>;</w:t>
      </w:r>
    </w:p>
    <w:p w14:paraId="532222F9" w14:textId="75B6E663" w:rsidR="00431711" w:rsidRPr="00EF2516" w:rsidRDefault="00431711" w:rsidP="00DC3E37">
      <w:pPr>
        <w:spacing w:line="380" w:lineRule="exact"/>
        <w:jc w:val="both"/>
      </w:pPr>
      <w:r w:rsidRPr="00EF2516">
        <w:rPr>
          <w:b/>
        </w:rPr>
        <w:t xml:space="preserve">dispone </w:t>
      </w:r>
      <w:r w:rsidRPr="00EF2516">
        <w:t>che il custode rediga sintetico processo verbale delle operazioni e provveda a depositarlo in via telematica</w:t>
      </w:r>
      <w:r w:rsidR="00DC3E37" w:rsidRPr="00EF2516">
        <w:t>.</w:t>
      </w:r>
      <w:r w:rsidRPr="00EF2516">
        <w:t xml:space="preserve"> </w:t>
      </w:r>
    </w:p>
    <w:p w14:paraId="5FA47B74" w14:textId="77777777" w:rsidR="00431711" w:rsidRPr="00EF2516" w:rsidRDefault="00431711" w:rsidP="00431711">
      <w:pPr>
        <w:spacing w:line="380" w:lineRule="exact"/>
        <w:jc w:val="both"/>
      </w:pPr>
      <w:r w:rsidRPr="00EF2516">
        <w:t>Si comunichi</w:t>
      </w:r>
      <w:r w:rsidR="00480460">
        <w:t>.</w:t>
      </w:r>
    </w:p>
    <w:p w14:paraId="4420F88B" w14:textId="62814F40" w:rsidR="00480460" w:rsidRDefault="002570C9" w:rsidP="00480460">
      <w:pPr>
        <w:spacing w:line="360" w:lineRule="auto"/>
      </w:pPr>
      <w:r w:rsidRPr="000531EE">
        <w:t>Asti</w:t>
      </w:r>
      <w:r w:rsidR="00986AD5" w:rsidRPr="000531EE">
        <w:t xml:space="preserve">, </w:t>
      </w:r>
      <w:r w:rsidRPr="000531EE">
        <w:t>lì</w:t>
      </w:r>
      <w:r w:rsidR="009628E0">
        <w:tab/>
      </w:r>
      <w:r w:rsidR="009628E0">
        <w:tab/>
      </w:r>
      <w:r w:rsidR="009628E0">
        <w:tab/>
      </w:r>
      <w:r w:rsidR="009628E0">
        <w:tab/>
      </w:r>
      <w:r w:rsidR="009628E0">
        <w:tab/>
      </w:r>
      <w:r w:rsidR="00986AD5" w:rsidRPr="00EF2516">
        <w:tab/>
      </w:r>
    </w:p>
    <w:p w14:paraId="3FEBB973" w14:textId="77777777" w:rsidR="00986AD5" w:rsidRPr="00EF2516" w:rsidRDefault="00EF2516" w:rsidP="00480460">
      <w:pPr>
        <w:spacing w:line="360" w:lineRule="auto"/>
        <w:jc w:val="right"/>
      </w:pPr>
      <w:r w:rsidRPr="00EF2516">
        <w:t>Il giudice dell’esecuzione</w:t>
      </w:r>
    </w:p>
    <w:sectPr w:rsidR="00986AD5" w:rsidRPr="00EF251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42C"/>
    <w:multiLevelType w:val="hybridMultilevel"/>
    <w:tmpl w:val="CC1604E6"/>
    <w:lvl w:ilvl="0" w:tplc="B7A85C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A30B7"/>
    <w:multiLevelType w:val="hybridMultilevel"/>
    <w:tmpl w:val="41A4A8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AF0"/>
    <w:multiLevelType w:val="hybridMultilevel"/>
    <w:tmpl w:val="E632BB00"/>
    <w:lvl w:ilvl="0" w:tplc="19CE5360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22D90593"/>
    <w:multiLevelType w:val="singleLevel"/>
    <w:tmpl w:val="310642C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</w:lvl>
  </w:abstractNum>
  <w:abstractNum w:abstractNumId="4" w15:restartNumberingAfterBreak="0">
    <w:nsid w:val="2CC94CD7"/>
    <w:multiLevelType w:val="hybridMultilevel"/>
    <w:tmpl w:val="14E28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B294B"/>
    <w:multiLevelType w:val="hybridMultilevel"/>
    <w:tmpl w:val="44643860"/>
    <w:lvl w:ilvl="0" w:tplc="8326ACE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606E8"/>
    <w:multiLevelType w:val="hybridMultilevel"/>
    <w:tmpl w:val="AA4E19E0"/>
    <w:lvl w:ilvl="0" w:tplc="0ACED70C">
      <w:start w:val="14"/>
      <w:numFmt w:val="upperLetter"/>
      <w:lvlText w:val="%1."/>
      <w:lvlJc w:val="left"/>
      <w:pPr>
        <w:tabs>
          <w:tab w:val="num" w:pos="4485"/>
        </w:tabs>
        <w:ind w:left="4485" w:hanging="3045"/>
      </w:pPr>
      <w:rPr>
        <w:rFonts w:eastAsia="Arial Unicode MS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98E55FD"/>
    <w:multiLevelType w:val="hybridMultilevel"/>
    <w:tmpl w:val="C46861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4E21C6"/>
    <w:multiLevelType w:val="hybridMultilevel"/>
    <w:tmpl w:val="C46861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17041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126969">
    <w:abstractNumId w:val="6"/>
  </w:num>
  <w:num w:numId="3" w16cid:durableId="24865506">
    <w:abstractNumId w:val="2"/>
  </w:num>
  <w:num w:numId="4" w16cid:durableId="1662583315">
    <w:abstractNumId w:val="8"/>
  </w:num>
  <w:num w:numId="5" w16cid:durableId="517892771">
    <w:abstractNumId w:val="7"/>
  </w:num>
  <w:num w:numId="6" w16cid:durableId="1421023569">
    <w:abstractNumId w:val="3"/>
    <w:lvlOverride w:ilvl="0">
      <w:startOverride w:val="1"/>
    </w:lvlOverride>
  </w:num>
  <w:num w:numId="7" w16cid:durableId="1299648612">
    <w:abstractNumId w:val="1"/>
  </w:num>
  <w:num w:numId="8" w16cid:durableId="1226456852">
    <w:abstractNumId w:val="4"/>
  </w:num>
  <w:num w:numId="9" w16cid:durableId="8798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D5"/>
    <w:rsid w:val="00036F4C"/>
    <w:rsid w:val="000531EE"/>
    <w:rsid w:val="000A3609"/>
    <w:rsid w:val="000B1D96"/>
    <w:rsid w:val="00200640"/>
    <w:rsid w:val="002570C9"/>
    <w:rsid w:val="00266966"/>
    <w:rsid w:val="00327975"/>
    <w:rsid w:val="00431711"/>
    <w:rsid w:val="00454AAB"/>
    <w:rsid w:val="00466EA4"/>
    <w:rsid w:val="00480460"/>
    <w:rsid w:val="005329F7"/>
    <w:rsid w:val="005F0D2A"/>
    <w:rsid w:val="00632ADD"/>
    <w:rsid w:val="0080493B"/>
    <w:rsid w:val="009628E0"/>
    <w:rsid w:val="00986AD5"/>
    <w:rsid w:val="009C5A1C"/>
    <w:rsid w:val="00A766CC"/>
    <w:rsid w:val="00AA4430"/>
    <w:rsid w:val="00B02B1A"/>
    <w:rsid w:val="00BA6333"/>
    <w:rsid w:val="00C96D55"/>
    <w:rsid w:val="00CD2104"/>
    <w:rsid w:val="00D64345"/>
    <w:rsid w:val="00D673C0"/>
    <w:rsid w:val="00DC3E37"/>
    <w:rsid w:val="00E8003B"/>
    <w:rsid w:val="00ED34CD"/>
    <w:rsid w:val="00ED3C3C"/>
    <w:rsid w:val="00EE25B5"/>
    <w:rsid w:val="00EF1C35"/>
    <w:rsid w:val="00EF2516"/>
    <w:rsid w:val="00F3395B"/>
    <w:rsid w:val="00F36A9F"/>
    <w:rsid w:val="00F44094"/>
    <w:rsid w:val="00F55E59"/>
    <w:rsid w:val="00FD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C2C13"/>
  <w15:docId w15:val="{D56D798E-938B-4141-9F86-B81DEF2A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eastAsia="Arial Unicode MS"/>
      <w:b/>
      <w:bCs/>
      <w:sz w:val="28"/>
      <w:szCs w:val="20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2"/>
      <w:szCs w:val="20"/>
    </w:rPr>
  </w:style>
  <w:style w:type="paragraph" w:styleId="Corpodeltesto2">
    <w:name w:val="Body Text 2"/>
    <w:basedOn w:val="Normale"/>
    <w:pPr>
      <w:ind w:right="-4820"/>
      <w:jc w:val="both"/>
    </w:pPr>
    <w:rPr>
      <w:sz w:val="22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styleId="Enfasicorsivo">
    <w:name w:val="Emphasis"/>
    <w:qFormat/>
    <w:rPr>
      <w:i/>
      <w:iCs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3">
    <w:name w:val="Body Text Indent 3"/>
    <w:basedOn w:val="Normale"/>
    <w:rsid w:val="00ED3C3C"/>
    <w:pPr>
      <w:spacing w:after="120"/>
      <w:ind w:left="283"/>
    </w:pPr>
    <w:rPr>
      <w:sz w:val="16"/>
      <w:szCs w:val="16"/>
    </w:rPr>
  </w:style>
  <w:style w:type="paragraph" w:styleId="Titolo">
    <w:name w:val="Title"/>
    <w:basedOn w:val="Normale"/>
    <w:link w:val="TitoloCarattere"/>
    <w:qFormat/>
    <w:rsid w:val="00E8003B"/>
    <w:pPr>
      <w:spacing w:line="480" w:lineRule="auto"/>
      <w:ind w:right="2268" w:firstLine="709"/>
      <w:jc w:val="center"/>
    </w:pPr>
    <w:rPr>
      <w:b/>
      <w:szCs w:val="20"/>
    </w:rPr>
  </w:style>
  <w:style w:type="character" w:customStyle="1" w:styleId="TitoloCarattere">
    <w:name w:val="Titolo Carattere"/>
    <w:link w:val="Titolo"/>
    <w:rsid w:val="00E8003B"/>
    <w:rPr>
      <w:b/>
      <w:sz w:val="24"/>
    </w:rPr>
  </w:style>
  <w:style w:type="paragraph" w:customStyle="1" w:styleId="Default">
    <w:name w:val="Default"/>
    <w:rsid w:val="00D6434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1515</Characters>
  <Application>Microsoft Office Word</Application>
  <DocSecurity>0</DocSecurity>
  <Lines>33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Milano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Tribunale</dc:creator>
  <cp:keywords/>
  <dc:description/>
  <cp:lastModifiedBy>Gian Andrea Morbelli</cp:lastModifiedBy>
  <cp:revision>10</cp:revision>
  <cp:lastPrinted>2010-09-02T11:56:00Z</cp:lastPrinted>
  <dcterms:created xsi:type="dcterms:W3CDTF">2026-02-20T15:40:00Z</dcterms:created>
  <dcterms:modified xsi:type="dcterms:W3CDTF">2026-03-31T14:51:00Z</dcterms:modified>
</cp:coreProperties>
</file>